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09337D" w:rsidRDefault="00D90157" w:rsidP="007A0155">
      <w:pPr>
        <w:rPr>
          <w:rFonts w:cs="Arial"/>
          <w:szCs w:val="22"/>
        </w:rPr>
      </w:pPr>
      <w:r w:rsidRPr="0009337D">
        <w:t>dle</w:t>
      </w:r>
      <w:r w:rsidR="00B71BC7" w:rsidRPr="0009337D">
        <w:t xml:space="preserve"> § 18 odst. 15 písm. d) zákona </w:t>
      </w:r>
      <w:r w:rsidR="00B71BC7" w:rsidRPr="0009337D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071F899" w14:textId="77777777" w:rsidR="0009337D" w:rsidRPr="007A0155" w:rsidRDefault="0009337D" w:rsidP="0009337D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 xml:space="preserve">Komplexní pozemkové úpravy v </w:t>
      </w:r>
      <w:proofErr w:type="spellStart"/>
      <w:r>
        <w:rPr>
          <w:rFonts w:eastAsia="Arial" w:cs="Arial"/>
          <w:b/>
          <w:szCs w:val="22"/>
        </w:rPr>
        <w:t>k.ú</w:t>
      </w:r>
      <w:proofErr w:type="spellEnd"/>
      <w:r>
        <w:rPr>
          <w:rFonts w:eastAsia="Arial" w:cs="Arial"/>
          <w:b/>
          <w:szCs w:val="22"/>
        </w:rPr>
        <w:t>. Uhřice</w:t>
      </w:r>
    </w:p>
    <w:p w14:paraId="6F5ACE1C" w14:textId="77777777" w:rsidR="0009337D" w:rsidRPr="007A0155" w:rsidRDefault="0009337D" w:rsidP="0009337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9A201C9" w14:textId="77777777" w:rsidR="0009337D" w:rsidRDefault="0009337D" w:rsidP="0009337D">
      <w:pPr>
        <w:rPr>
          <w:u w:val="single"/>
        </w:rPr>
      </w:pP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586EA52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0C05" w14:textId="77777777" w:rsidR="00803010" w:rsidRDefault="00803010" w:rsidP="008E4AD5">
      <w:r>
        <w:separator/>
      </w:r>
    </w:p>
  </w:endnote>
  <w:endnote w:type="continuationSeparator" w:id="0">
    <w:p w14:paraId="068C43FE" w14:textId="77777777" w:rsidR="00803010" w:rsidRDefault="008030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75CE" w14:textId="77777777" w:rsidR="00803010" w:rsidRDefault="00803010" w:rsidP="008E4AD5">
      <w:r>
        <w:separator/>
      </w:r>
    </w:p>
  </w:footnote>
  <w:footnote w:type="continuationSeparator" w:id="0">
    <w:p w14:paraId="44C21737" w14:textId="77777777" w:rsidR="00803010" w:rsidRDefault="008030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531F41C" w:rsidR="007128D3" w:rsidRPr="0009337D" w:rsidRDefault="007128D3">
    <w:pPr>
      <w:pStyle w:val="Zhlav"/>
      <w:rPr>
        <w:rFonts w:cs="Arial"/>
        <w:bCs/>
        <w:szCs w:val="20"/>
      </w:rPr>
    </w:pPr>
    <w:r w:rsidRPr="0009337D">
      <w:rPr>
        <w:rFonts w:cs="Arial"/>
        <w:bCs/>
        <w:szCs w:val="20"/>
      </w:rPr>
      <w:t>Příloha č.</w:t>
    </w:r>
    <w:r w:rsidR="00675B81" w:rsidRPr="0009337D">
      <w:rPr>
        <w:rFonts w:cs="Arial"/>
        <w:bCs/>
        <w:szCs w:val="20"/>
      </w:rPr>
      <w:t xml:space="preserve"> </w:t>
    </w:r>
    <w:r w:rsidR="0009337D" w:rsidRPr="0009337D">
      <w:rPr>
        <w:rFonts w:cs="Arial"/>
        <w:bCs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595705">
    <w:abstractNumId w:val="3"/>
  </w:num>
  <w:num w:numId="2" w16cid:durableId="1053039910">
    <w:abstractNumId w:val="4"/>
  </w:num>
  <w:num w:numId="3" w16cid:durableId="1488084778">
    <w:abstractNumId w:val="2"/>
  </w:num>
  <w:num w:numId="4" w16cid:durableId="16542708">
    <w:abstractNumId w:val="1"/>
  </w:num>
  <w:num w:numId="5" w16cid:durableId="1188387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37D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301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11</cp:revision>
  <cp:lastPrinted>2021-10-05T09:27:00Z</cp:lastPrinted>
  <dcterms:created xsi:type="dcterms:W3CDTF">2021-10-12T08:10:00Z</dcterms:created>
  <dcterms:modified xsi:type="dcterms:W3CDTF">2023-07-11T08:55:00Z</dcterms:modified>
</cp:coreProperties>
</file>